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9AA1B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2F65D6" wp14:editId="29628701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FA07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41B6965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7AA706DA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74BEDE1D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595C07BA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3AA15AE3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5B289B04" w14:textId="34DF3DD2" w:rsidR="00651121" w:rsidRDefault="00474F45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  <w:r w:rsidR="00AD514E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</w:t>
      </w:r>
      <w:r w:rsidR="003177F0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 xml:space="preserve"> </w:t>
      </w:r>
    </w:p>
    <w:p w14:paraId="285A8CFB" w14:textId="29DD3887" w:rsidR="003177F0" w:rsidRDefault="003177F0" w:rsidP="005061E1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на проект</w:t>
      </w:r>
    </w:p>
    <w:p w14:paraId="3FCFDF84" w14:textId="77777777" w:rsidR="00907A8B" w:rsidRPr="00451B1C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7BA48CD7" w14:textId="73ECC1C9" w:rsidR="003B2FB4" w:rsidRDefault="00B3314E" w:rsidP="004C2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143CA6"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1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Михайловского муниципального района </w:t>
      </w:r>
      <w:r w:rsidR="00CE7280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B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полномочий по организации ритуальных услуг и содержанию мест захоронения сельским поселениям  </w:t>
      </w:r>
      <w:r w:rsidR="004C2D59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F2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делегированных </w:t>
      </w:r>
      <w:r w:rsidR="004C2D59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954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</w:t>
      </w:r>
      <w:r w:rsidR="00F26954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F26954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F2695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F26954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F26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 </w:t>
      </w:r>
      <w:r w:rsidR="00B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срок с </w:t>
      </w:r>
      <w:r w:rsidR="00317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 января </w:t>
      </w:r>
      <w:r w:rsidR="00B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31 декабря 202</w:t>
      </w:r>
      <w:r w:rsidR="003177F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D5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</w:t>
      </w:r>
    </w:p>
    <w:p w14:paraId="7A19C9EA" w14:textId="77777777" w:rsidR="00970E00" w:rsidRDefault="00970E00" w:rsidP="004C2D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A58FC" w14:textId="677AAC32" w:rsidR="003B2FB4" w:rsidRDefault="00A62725" w:rsidP="003B2FB4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08.12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B2FB4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F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</w:t>
      </w:r>
      <w:r w:rsidR="003B2FB4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3B2F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63</w:t>
      </w:r>
    </w:p>
    <w:p w14:paraId="70664418" w14:textId="77777777" w:rsidR="00CE7280" w:rsidRDefault="00CE7280" w:rsidP="004C2D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8DADCE" w14:textId="29233030" w:rsidR="00E94A64" w:rsidRPr="002C0A57" w:rsidRDefault="00E94A64" w:rsidP="00A627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="00761837" w:rsidRPr="00C36EB1">
        <w:rPr>
          <w:rFonts w:ascii="Times New Roman" w:hAnsi="Times New Roman" w:cs="Times New Roman"/>
          <w:sz w:val="28"/>
          <w:szCs w:val="28"/>
        </w:rPr>
        <w:t xml:space="preserve">   </w:t>
      </w:r>
      <w:r w:rsidRPr="00C36EB1">
        <w:rPr>
          <w:rFonts w:ascii="Times New Roman" w:hAnsi="Times New Roman" w:cs="Times New Roman"/>
          <w:sz w:val="28"/>
          <w:szCs w:val="28"/>
        </w:rPr>
        <w:t xml:space="preserve">  </w:t>
      </w:r>
      <w:r w:rsidRPr="002C0A57">
        <w:rPr>
          <w:rFonts w:ascii="Times New Roman" w:hAnsi="Times New Roman" w:cs="Times New Roman"/>
          <w:sz w:val="28"/>
          <w:szCs w:val="28"/>
        </w:rPr>
        <w:t>Правовая основа финансово-экономической экспертизы</w:t>
      </w:r>
      <w:r w:rsidR="000F435F" w:rsidRPr="002C0A57">
        <w:rPr>
          <w:rFonts w:ascii="Times New Roman" w:hAnsi="Times New Roman" w:cs="Times New Roman"/>
          <w:sz w:val="28"/>
          <w:szCs w:val="28"/>
        </w:rPr>
        <w:t xml:space="preserve"> включает в себя</w:t>
      </w:r>
      <w:r w:rsidR="00DB42A8" w:rsidRPr="002C0A57">
        <w:rPr>
          <w:rFonts w:ascii="Times New Roman" w:hAnsi="Times New Roman" w:cs="Times New Roman"/>
          <w:sz w:val="28"/>
          <w:szCs w:val="28"/>
        </w:rPr>
        <w:t>:</w:t>
      </w:r>
    </w:p>
    <w:p w14:paraId="43BE580B" w14:textId="5A246F45" w:rsidR="00C36EB1" w:rsidRPr="002C0A57" w:rsidRDefault="00DB42A8" w:rsidP="00A62725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</w:t>
      </w:r>
      <w:r w:rsidR="00436754" w:rsidRPr="002C0A5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 Российской Федерации (далее - Бюджетный кодекс)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4317" w:rsidRPr="002C0A57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="002C0A57">
        <w:rPr>
          <w:rFonts w:ascii="Times New Roman" w:hAnsi="Times New Roman" w:cs="Times New Roman"/>
          <w:sz w:val="28"/>
          <w:szCs w:val="28"/>
        </w:rPr>
        <w:t xml:space="preserve">;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Федеральны</w:t>
      </w:r>
      <w:r w:rsidR="00436754" w:rsidRPr="002C0A5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 Михайловского муниципального района, Положение </w:t>
      </w:r>
      <w:r w:rsidR="001B5723" w:rsidRPr="002C0A57"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>ое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>31.03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 № 1</w:t>
      </w:r>
      <w:r w:rsidR="001B5723" w:rsidRPr="002C0A57">
        <w:rPr>
          <w:rFonts w:ascii="Times New Roman" w:eastAsia="Times New Roman" w:hAnsi="Times New Roman"/>
          <w:sz w:val="28"/>
          <w:szCs w:val="28"/>
          <w:lang w:eastAsia="ru-RU"/>
        </w:rPr>
        <w:t>93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, Положение «О Контрольно-счётной 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>комиссии Михайловского муниципального района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="00C36EB1" w:rsidRPr="002C0A57">
        <w:rPr>
          <w:rFonts w:ascii="Times New Roman" w:eastAsia="Times New Roman" w:hAnsi="Times New Roman"/>
          <w:sz w:val="28"/>
          <w:szCs w:val="28"/>
          <w:lang w:eastAsia="ru-RU"/>
        </w:rPr>
        <w:t>утвержденн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ое </w:t>
      </w:r>
      <w:r w:rsidR="00C36EB1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Думы ММР от 28.10.2021 № 135,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 внешнего муниципального финансового контроля </w:t>
      </w:r>
      <w:r w:rsidR="004F153F" w:rsidRPr="004F153F">
        <w:rPr>
          <w:rFonts w:ascii="Times New Roman" w:hAnsi="Times New Roman" w:cs="Times New Roman"/>
          <w:sz w:val="28"/>
          <w:szCs w:val="28"/>
        </w:rPr>
        <w:t>«Проведение финансово-экономической экспертизы проектов нормативных правовых актов представительного органа муниципального образования и администрации Михайловского муниципального района»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>, утвержденн</w:t>
      </w:r>
      <w:r w:rsidR="00C36EB1" w:rsidRPr="002C0A5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C0A5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распоряжением председателя Контрольно-счетной 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комиссии 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4F153F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>.01.2022</w:t>
      </w:r>
      <w:r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4F153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A627CD" w:rsidRPr="002C0A57">
        <w:rPr>
          <w:rFonts w:ascii="Times New Roman" w:eastAsia="Times New Roman" w:hAnsi="Times New Roman"/>
          <w:sz w:val="28"/>
          <w:szCs w:val="28"/>
          <w:lang w:eastAsia="ru-RU"/>
        </w:rPr>
        <w:t xml:space="preserve">-ра </w:t>
      </w:r>
    </w:p>
    <w:p w14:paraId="41077F17" w14:textId="3ECBA82B" w:rsidR="0059432C" w:rsidRDefault="00C36EB1" w:rsidP="0059432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6E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 w:rsidR="00877F4F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877F4F">
        <w:rPr>
          <w:rFonts w:ascii="Times New Roman" w:hAnsi="Times New Roman"/>
          <w:b/>
          <w:sz w:val="28"/>
          <w:szCs w:val="28"/>
        </w:rPr>
        <w:t xml:space="preserve"> 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>– пункт 1</w:t>
      </w:r>
      <w:r w:rsidR="004F2C2E">
        <w:rPr>
          <w:rFonts w:ascii="Times New Roman" w:eastAsia="Times New Roman" w:hAnsi="Times New Roman"/>
          <w:sz w:val="28"/>
          <w:szCs w:val="28"/>
          <w:lang w:eastAsia="ru-RU"/>
        </w:rPr>
        <w:t>.4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 Плана работы Контрольно-счетной комиссии  на 202</w:t>
      </w:r>
      <w:r w:rsidR="004F2C2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36EB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 Контрольно-счетной комиссии  от 14.01.2022 № 7-ра </w:t>
      </w:r>
      <w:r w:rsidR="00A81F02">
        <w:rPr>
          <w:rFonts w:ascii="Times New Roman" w:hAnsi="Times New Roman"/>
          <w:sz w:val="28"/>
          <w:szCs w:val="28"/>
        </w:rPr>
        <w:t xml:space="preserve">письмо администрации Михайловского муниципального района о направлении проекта </w:t>
      </w:r>
      <w:r w:rsidR="00A81F0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от </w:t>
      </w:r>
      <w:r w:rsidR="00DD30FA">
        <w:rPr>
          <w:rFonts w:ascii="Times New Roman" w:eastAsia="Times New Roman" w:hAnsi="Times New Roman"/>
          <w:sz w:val="28"/>
          <w:szCs w:val="28"/>
          <w:lang w:eastAsia="ru-RU"/>
        </w:rPr>
        <w:t>06.12</w:t>
      </w:r>
      <w:r w:rsidR="00A81F02">
        <w:rPr>
          <w:rFonts w:ascii="Times New Roman" w:eastAsia="Times New Roman" w:hAnsi="Times New Roman"/>
          <w:sz w:val="28"/>
          <w:szCs w:val="28"/>
          <w:lang w:eastAsia="ru-RU"/>
        </w:rPr>
        <w:t xml:space="preserve">.2022г. № </w:t>
      </w:r>
      <w:r w:rsidR="00DD30FA">
        <w:rPr>
          <w:rFonts w:ascii="Times New Roman" w:eastAsia="Times New Roman" w:hAnsi="Times New Roman"/>
          <w:sz w:val="28"/>
          <w:szCs w:val="28"/>
          <w:lang w:eastAsia="ru-RU"/>
        </w:rPr>
        <w:t>5867</w:t>
      </w:r>
      <w:r w:rsidR="00A81F02">
        <w:rPr>
          <w:rFonts w:ascii="Times New Roman" w:eastAsia="Times New Roman" w:hAnsi="Times New Roman"/>
          <w:sz w:val="28"/>
          <w:szCs w:val="28"/>
          <w:lang w:eastAsia="ru-RU"/>
        </w:rPr>
        <w:t>2/А/</w:t>
      </w:r>
      <w:r w:rsidR="00DD30FA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81F02">
        <w:rPr>
          <w:rFonts w:ascii="Times New Roman" w:eastAsia="Times New Roman" w:hAnsi="Times New Roman"/>
          <w:sz w:val="28"/>
          <w:szCs w:val="28"/>
          <w:lang w:eastAsia="ru-RU"/>
        </w:rPr>
        <w:t>-9</w:t>
      </w:r>
      <w:r w:rsidR="0059432C">
        <w:rPr>
          <w:rFonts w:ascii="Times New Roman" w:eastAsia="Times New Roman" w:hAnsi="Times New Roman"/>
          <w:sz w:val="28"/>
          <w:szCs w:val="28"/>
          <w:lang w:eastAsia="ru-RU"/>
        </w:rPr>
        <w:t>, распоряжение КСК ММР от 08.12.2022г. № 80-ра</w:t>
      </w:r>
    </w:p>
    <w:p w14:paraId="57A36980" w14:textId="77777777" w:rsidR="0059432C" w:rsidRDefault="0059432C" w:rsidP="0059432C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EBF44E" w14:textId="77506B5D" w:rsidR="00A81F02" w:rsidRDefault="00A81F02" w:rsidP="00A81F02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34AC80" w14:textId="71CCEC53" w:rsidR="00C36EB1" w:rsidRDefault="00C36EB1" w:rsidP="00C36EB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CDA373" w14:textId="77777777" w:rsidR="004F153F" w:rsidRDefault="004F153F" w:rsidP="00C36EB1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44FC73" w14:textId="68832675" w:rsidR="00BB181A" w:rsidRDefault="00BB181A" w:rsidP="004F153F">
      <w:pPr>
        <w:spacing w:after="0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Предмет </w:t>
      </w:r>
      <w:r w:rsidR="00877F4F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5A87CE9A" w14:textId="2B028E6C" w:rsidR="004F2C2E" w:rsidRDefault="004F2C2E" w:rsidP="004F2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CE72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Михайловского муниципального района </w:t>
      </w:r>
      <w:r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полномочий по организации ритуальных услуг и содержанию мест захоронения сельским поселениям  </w:t>
      </w:r>
      <w:r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257513" w:rsidRPr="0025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делегированных </w:t>
      </w:r>
      <w:r w:rsidR="0025751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</w:t>
      </w:r>
      <w:r w:rsidR="00257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25751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25751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25751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5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с 01 января  по 31 декабря 2023 года»</w:t>
      </w:r>
    </w:p>
    <w:p w14:paraId="29B86F77" w14:textId="55AC6225" w:rsidR="00690870" w:rsidRDefault="00690870" w:rsidP="004F15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623FA" w14:textId="26127DBE" w:rsidR="00690870" w:rsidRDefault="00690870" w:rsidP="004F153F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Цель </w:t>
      </w:r>
      <w:r w:rsidR="00877F4F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1B148C56" w14:textId="3BF2B981" w:rsidR="004F2C2E" w:rsidRDefault="00107123" w:rsidP="00107123">
      <w:pPr>
        <w:shd w:val="clear" w:color="auto" w:fill="FFFFFF"/>
        <w:tabs>
          <w:tab w:val="left" w:pos="2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финансово-экономический анализ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 предварительная оценка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полномочий по организации ритуальных услуг и содержанию мест захоронения сельским поселениям  </w:t>
      </w:r>
      <w:r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257513" w:rsidRPr="0025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делегированных </w:t>
      </w:r>
      <w:r w:rsidR="0025751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</w:t>
      </w:r>
      <w:r w:rsidR="00257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25751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25751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25751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5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с 01 января  по 31 декабря 2023 года»</w:t>
      </w:r>
      <w:r w:rsidRPr="004F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предмет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законного использования средств районного бюджета.</w:t>
      </w:r>
      <w:r w:rsidR="00690870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14:paraId="3978BA03" w14:textId="270DC2AA" w:rsidR="002F2EED" w:rsidRPr="002F2EED" w:rsidRDefault="002F2EED" w:rsidP="004F15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4BE63B" w14:textId="4D981ABB" w:rsidR="002F2EED" w:rsidRPr="002F2EED" w:rsidRDefault="002F2EED" w:rsidP="004F153F">
      <w:pPr>
        <w:spacing w:after="0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Вопросы </w:t>
      </w:r>
      <w:r w:rsidR="00877F4F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</w:p>
    <w:p w14:paraId="64CC64BC" w14:textId="17BA3109" w:rsidR="002F2EED" w:rsidRPr="002F2EED" w:rsidRDefault="002F2EED" w:rsidP="0010712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1. Экспертиза соответствия проекта решения</w:t>
      </w:r>
      <w:r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Думы Михайловского муниципального района </w:t>
      </w:r>
      <w:r w:rsidR="004F2C2E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4F2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полномочий по организации ритуальных услуг и содержанию мест захоронения сельским поселениям  </w:t>
      </w:r>
      <w:r w:rsidR="004F2C2E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257513" w:rsidRPr="0025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делегированных </w:t>
      </w:r>
      <w:r w:rsidR="0025751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</w:t>
      </w:r>
      <w:r w:rsidR="00257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25751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25751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25751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5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 </w:t>
      </w:r>
      <w:r w:rsidR="004F2C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с 01 января  по 31 декабря 2023 года»</w:t>
      </w:r>
      <w:r w:rsidR="002C0A57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Проект решения) федеральному законодательству, законодательству Приморского края, муниципальным нормативным правовым актам </w:t>
      </w:r>
      <w:r w:rsidRPr="002F2E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0417184" w14:textId="27C2ADCC" w:rsidR="002F2EED" w:rsidRPr="002F2EED" w:rsidRDefault="002F2EED" w:rsidP="004F153F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2. Рассмотрение вопроса о выявлении коррупциогенных факторов (признаков) при анализе Проекта решения.</w:t>
      </w:r>
    </w:p>
    <w:p w14:paraId="107FE5DA" w14:textId="77777777" w:rsidR="00172938" w:rsidRPr="00690870" w:rsidRDefault="00172938" w:rsidP="004F15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CF498" w14:textId="11E10408" w:rsidR="00F62569" w:rsidRDefault="00F62569" w:rsidP="004F153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Объект </w:t>
      </w:r>
      <w:r w:rsidR="00877F4F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: администрация </w:t>
      </w:r>
      <w:r w:rsidR="00CB579C" w:rsidRPr="002F2EE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>ихайловского муниципального района</w:t>
      </w:r>
    </w:p>
    <w:p w14:paraId="383352E6" w14:textId="77777777" w:rsidR="00877F4F" w:rsidRDefault="00877F4F" w:rsidP="00877F4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</w:t>
      </w:r>
      <w:r>
        <w:rPr>
          <w:rFonts w:ascii="Times New Roman" w:hAnsi="Times New Roman" w:cs="Times New Roman"/>
          <w:b/>
          <w:sz w:val="28"/>
          <w:szCs w:val="28"/>
        </w:rPr>
        <w:t>проведения 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240014CD" w14:textId="77777777" w:rsidR="00877F4F" w:rsidRDefault="00877F4F" w:rsidP="00877F4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08.12.2022 года по 09.12.2022 года.</w:t>
      </w:r>
    </w:p>
    <w:p w14:paraId="1705DBE4" w14:textId="77777777" w:rsidR="00877F4F" w:rsidRDefault="00877F4F" w:rsidP="004F153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F3FC5F" w14:textId="77777777" w:rsidR="00EF1FF2" w:rsidRDefault="00EF1FF2" w:rsidP="00EF1FF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проведении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hAnsi="Times New Roman"/>
          <w:b/>
          <w:sz w:val="28"/>
          <w:szCs w:val="28"/>
        </w:rPr>
        <w:t xml:space="preserve"> использовались:</w:t>
      </w:r>
    </w:p>
    <w:p w14:paraId="6F258EDE" w14:textId="77777777" w:rsidR="00EF1FF2" w:rsidRDefault="00EF1FF2" w:rsidP="00EF1FF2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0EE6C9FF" w14:textId="77777777" w:rsidR="00EF1FF2" w:rsidRDefault="00EF1FF2" w:rsidP="00EF1FF2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14:paraId="25FF447A" w14:textId="77777777" w:rsidR="0059432C" w:rsidRDefault="00514822" w:rsidP="00514822">
      <w:pPr>
        <w:shd w:val="clear" w:color="auto" w:fill="FFFFFF"/>
        <w:tabs>
          <w:tab w:val="left" w:pos="284"/>
          <w:tab w:val="left" w:pos="436"/>
          <w:tab w:val="center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F1FF2">
        <w:rPr>
          <w:rFonts w:ascii="Times New Roman" w:hAnsi="Times New Roman" w:cs="Times New Roman"/>
          <w:sz w:val="28"/>
          <w:szCs w:val="28"/>
        </w:rPr>
        <w:t xml:space="preserve">  3)</w:t>
      </w:r>
      <w:r>
        <w:rPr>
          <w:rFonts w:ascii="Times New Roman" w:hAnsi="Times New Roman" w:cs="Times New Roman"/>
          <w:sz w:val="28"/>
          <w:szCs w:val="28"/>
        </w:rPr>
        <w:t xml:space="preserve"> Решение Думы Михайловского муниципального района  от 23.06.2022г. № 223 </w:t>
      </w:r>
      <w:r w:rsidR="00EF1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4822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Порядка предоставления межбюджетных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14822">
        <w:rPr>
          <w:rFonts w:ascii="Times New Roman" w:eastAsia="Times New Roman" w:hAnsi="Times New Roman" w:cs="Times New Roman"/>
          <w:bCs/>
          <w:sz w:val="28"/>
          <w:szCs w:val="28"/>
        </w:rPr>
        <w:t>трансфертов из бюджета Михайловского муниципального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14822">
        <w:rPr>
          <w:rFonts w:ascii="Times New Roman" w:eastAsia="Times New Roman" w:hAnsi="Times New Roman" w:cs="Times New Roman"/>
          <w:bCs/>
          <w:sz w:val="28"/>
          <w:szCs w:val="28"/>
        </w:rPr>
        <w:t>бюджетам сельских поселений Михайловского муниципального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14822">
        <w:rPr>
          <w:rFonts w:ascii="Times New Roman" w:eastAsia="Times New Roman" w:hAnsi="Times New Roman" w:cs="Times New Roman"/>
          <w:bCs/>
          <w:sz w:val="28"/>
          <w:szCs w:val="28"/>
        </w:rPr>
        <w:t>района на осуществление части полномочий по организации ритуальных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14822">
        <w:rPr>
          <w:rFonts w:ascii="Times New Roman" w:eastAsia="Times New Roman" w:hAnsi="Times New Roman" w:cs="Times New Roman"/>
          <w:bCs/>
          <w:sz w:val="28"/>
          <w:szCs w:val="28"/>
        </w:rPr>
        <w:t>услуг и содержанию мест захоронений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F07B7DB" w14:textId="4CF2CCDE" w:rsidR="00514822" w:rsidRDefault="00514822" w:rsidP="00514822">
      <w:pPr>
        <w:shd w:val="clear" w:color="auto" w:fill="FFFFFF"/>
        <w:tabs>
          <w:tab w:val="left" w:pos="284"/>
          <w:tab w:val="left" w:pos="436"/>
          <w:tab w:val="center" w:pos="4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p w14:paraId="42A600AD" w14:textId="77777777" w:rsidR="00107123" w:rsidRPr="002F2EED" w:rsidRDefault="00107123" w:rsidP="004F153F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4360D1" w14:textId="1FA6B09B" w:rsidR="00F62569" w:rsidRPr="002F2EED" w:rsidRDefault="00F62569" w:rsidP="008504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Контрольно-счетную </w:t>
      </w:r>
      <w:r w:rsidR="00CB579C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комиссию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экспертизы поступили следующие документы:</w:t>
      </w:r>
    </w:p>
    <w:p w14:paraId="1046645F" w14:textId="77777777" w:rsidR="00971631" w:rsidRDefault="00CB579C" w:rsidP="008504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51482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решения </w:t>
      </w:r>
      <w:r w:rsidR="00514822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51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полномочий по организации ритуальных услуг и содержанию мест захоронения сельским поселениям  </w:t>
      </w:r>
      <w:r w:rsidR="00514822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 w:rsidR="00257513" w:rsidRPr="0025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делегированных </w:t>
      </w:r>
      <w:r w:rsidR="0025751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</w:t>
      </w:r>
      <w:r w:rsidR="00257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25751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257513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257513"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57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 </w:t>
      </w:r>
      <w:r w:rsidR="005148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срок с 01 января  по 31 декабря 2023 года»</w:t>
      </w:r>
      <w:r w:rsidR="00514822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225D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1482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</w:p>
    <w:p w14:paraId="3DBEDA15" w14:textId="5B3FCACD" w:rsidR="007A3192" w:rsidRDefault="00971631" w:rsidP="008504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514822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082C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Пояснительная записка к Проекту решения </w:t>
      </w:r>
      <w:r w:rsidR="009E225D" w:rsidRPr="002F2EED">
        <w:rPr>
          <w:rFonts w:ascii="Times New Roman" w:eastAsia="Times New Roman" w:hAnsi="Times New Roman"/>
          <w:sz w:val="28"/>
          <w:szCs w:val="28"/>
          <w:lang w:eastAsia="ru-RU"/>
        </w:rPr>
        <w:t>с ф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>инансово-экономическ</w:t>
      </w:r>
      <w:r w:rsidR="009E225D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им 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обоснование</w:t>
      </w:r>
      <w:r w:rsidR="009E225D" w:rsidRPr="002F2EE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A00D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ADCE816" w14:textId="1DB5048C" w:rsidR="00F62569" w:rsidRPr="002F2EED" w:rsidRDefault="007A3192" w:rsidP="008504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К проекту решения прилагаются</w:t>
      </w:r>
      <w:r w:rsidR="00F62569" w:rsidRPr="002F2E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4822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согласия  </w:t>
      </w:r>
      <w:r w:rsidR="007942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4822">
        <w:rPr>
          <w:rFonts w:ascii="Times New Roman" w:eastAsia="Times New Roman" w:hAnsi="Times New Roman"/>
          <w:sz w:val="28"/>
          <w:szCs w:val="28"/>
          <w:lang w:eastAsia="ru-RU"/>
        </w:rPr>
        <w:t>администраций</w:t>
      </w:r>
      <w:r w:rsidR="00A00DE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794212">
        <w:rPr>
          <w:rFonts w:ascii="Times New Roman" w:eastAsia="Times New Roman" w:hAnsi="Times New Roman"/>
          <w:sz w:val="28"/>
          <w:szCs w:val="28"/>
          <w:lang w:eastAsia="ru-RU"/>
        </w:rPr>
        <w:t xml:space="preserve"> Михайловского сельского поселения, Ивановского сельского поселения,</w:t>
      </w:r>
      <w:r w:rsidR="00794212" w:rsidRPr="007942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4212">
        <w:rPr>
          <w:rFonts w:ascii="Times New Roman" w:eastAsia="Times New Roman" w:hAnsi="Times New Roman"/>
          <w:sz w:val="28"/>
          <w:szCs w:val="28"/>
          <w:lang w:eastAsia="ru-RU"/>
        </w:rPr>
        <w:t xml:space="preserve">Григорьевского сельского поселения, </w:t>
      </w:r>
      <w:r w:rsidR="00794212" w:rsidRPr="007942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4212">
        <w:rPr>
          <w:rFonts w:ascii="Times New Roman" w:eastAsia="Times New Roman" w:hAnsi="Times New Roman"/>
          <w:sz w:val="28"/>
          <w:szCs w:val="28"/>
          <w:lang w:eastAsia="ru-RU"/>
        </w:rPr>
        <w:t xml:space="preserve">Сунятсенского сельского поселения </w:t>
      </w:r>
      <w:r w:rsidR="00514822">
        <w:rPr>
          <w:rFonts w:ascii="Times New Roman" w:eastAsia="Times New Roman" w:hAnsi="Times New Roman"/>
          <w:sz w:val="28"/>
          <w:szCs w:val="28"/>
          <w:lang w:eastAsia="ru-RU"/>
        </w:rPr>
        <w:t xml:space="preserve">Кремовского сельского поселения </w:t>
      </w:r>
      <w:r w:rsidR="00794212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="00514822">
        <w:rPr>
          <w:rFonts w:ascii="Times New Roman" w:eastAsia="Times New Roman" w:hAnsi="Times New Roman"/>
          <w:sz w:val="28"/>
          <w:szCs w:val="28"/>
          <w:lang w:eastAsia="ru-RU"/>
        </w:rPr>
        <w:t xml:space="preserve">намерении </w:t>
      </w:r>
      <w:r w:rsidR="00794212">
        <w:rPr>
          <w:rFonts w:ascii="Times New Roman" w:eastAsia="Times New Roman" w:hAnsi="Times New Roman"/>
          <w:sz w:val="28"/>
          <w:szCs w:val="28"/>
          <w:lang w:eastAsia="ru-RU"/>
        </w:rPr>
        <w:t>принят</w:t>
      </w:r>
      <w:r w:rsidR="00514822">
        <w:rPr>
          <w:rFonts w:ascii="Times New Roman" w:eastAsia="Times New Roman" w:hAnsi="Times New Roman"/>
          <w:sz w:val="28"/>
          <w:szCs w:val="28"/>
          <w:lang w:eastAsia="ru-RU"/>
        </w:rPr>
        <w:t xml:space="preserve">ь </w:t>
      </w:r>
      <w:r w:rsidR="00794212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</w:t>
      </w:r>
      <w:r w:rsidR="00514822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514822" w:rsidRPr="00514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8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ритуальных услуг и содержанию мест захоронения</w:t>
      </w:r>
      <w:r w:rsidR="00794212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</w:t>
      </w:r>
      <w:r w:rsidR="0051482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9421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14:paraId="1F208D27" w14:textId="3E39B507" w:rsidR="000B1C18" w:rsidRPr="000B1C18" w:rsidRDefault="000B1C18" w:rsidP="004F153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28D26C6" w14:textId="26F19BFF" w:rsidR="00CB579C" w:rsidRPr="002A122C" w:rsidRDefault="00E7410D" w:rsidP="004F153F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="00CB579C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ходе проведения </w:t>
      </w:r>
      <w:r w:rsidR="00877F4F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877F4F">
        <w:rPr>
          <w:rFonts w:ascii="Times New Roman" w:hAnsi="Times New Roman"/>
          <w:b/>
          <w:sz w:val="28"/>
          <w:szCs w:val="28"/>
        </w:rPr>
        <w:t xml:space="preserve"> </w:t>
      </w:r>
      <w:r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первому вопросу </w:t>
      </w:r>
      <w:r w:rsidR="00CB579C" w:rsidRPr="00E74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B579C" w:rsidRPr="002A122C"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3C153FFD" w14:textId="77777777" w:rsidR="00CB579C" w:rsidRDefault="00CB579C" w:rsidP="004F153F">
      <w:pPr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53C929D" w14:textId="77777777" w:rsidR="00BD6F93" w:rsidRDefault="00BD6F93" w:rsidP="00BD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Проектом решения Михайловским муниципальным районом передаются сельским поселениям (Ивановское сп,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Григорьевское сп,  Сунятсенское сп,  Кремовское сп, Михайловское сп)</w:t>
      </w:r>
      <w:r>
        <w:rPr>
          <w:rFonts w:ascii="Times New Roman" w:hAnsi="Times New Roman"/>
          <w:sz w:val="28"/>
          <w:szCs w:val="28"/>
        </w:rPr>
        <w:t xml:space="preserve"> для исполнения в 2023 году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по дорожной деятельности в отношении автомобильных дорог местного значения в границах населенных пунктов, по организации ритуальных услуг и содержанию мест захоронения.</w:t>
      </w:r>
    </w:p>
    <w:p w14:paraId="7FF27AF6" w14:textId="77777777" w:rsidR="00F06A29" w:rsidRDefault="00F06A29" w:rsidP="00BD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609676" w14:textId="5FD189F8" w:rsidR="006B5B18" w:rsidRDefault="00970E00" w:rsidP="00BD6F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Согласно части 4 статьи 15 Федерального закона от 06.10.2003 г. № 131-ФЗ «Об общих принципах организации местного самоуправления в Российской Федерации»  </w:t>
      </w:r>
      <w:r w:rsidRPr="00970E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органы местного самоуправления муниципального района вправе заключать соглашения с органами местного самоуправления отдельных поселений, входящих в состав муниципального района,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муниципального района в бюджеты соответствующих поселений в соответствии с Бюджетным кодексом Российской Федерации.</w:t>
      </w:r>
    </w:p>
    <w:p w14:paraId="4C2048B6" w14:textId="65C3A984" w:rsidR="00970E00" w:rsidRDefault="006B5B18" w:rsidP="00BD6F9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Style w:val="blk"/>
          <w:sz w:val="28"/>
          <w:szCs w:val="28"/>
        </w:rPr>
        <w:t xml:space="preserve">       </w:t>
      </w:r>
      <w:r w:rsidR="00970E00" w:rsidRPr="006B5B18">
        <w:rPr>
          <w:rStyle w:val="blk"/>
          <w:rFonts w:ascii="Times New Roman" w:hAnsi="Times New Roman" w:cs="Times New Roman"/>
          <w:sz w:val="28"/>
          <w:szCs w:val="28"/>
        </w:rPr>
        <w:t xml:space="preserve">Согласно статьи 142.4 Бюджетного кодекса РФ </w:t>
      </w:r>
      <w:r w:rsidRPr="006B5B18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970E00" w:rsidRPr="006B5B18">
        <w:rPr>
          <w:rFonts w:ascii="Times New Roman" w:hAnsi="Times New Roman" w:cs="Times New Roman"/>
          <w:color w:val="222222"/>
          <w:sz w:val="28"/>
          <w:szCs w:val="28"/>
        </w:rPr>
        <w:t xml:space="preserve">в случаях и порядке, предусмотренных муниципальными правовыми актами представительного органа муниципального района, принимаемыми в соответствии с требованиями настоящего Кодекса и соответствующими им законами субъекта Российской Федерации, </w:t>
      </w:r>
      <w:r w:rsidRPr="006B5B18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970E00" w:rsidRPr="006B5B18">
        <w:rPr>
          <w:rFonts w:ascii="Times New Roman" w:hAnsi="Times New Roman" w:cs="Times New Roman"/>
          <w:color w:val="222222"/>
          <w:sz w:val="28"/>
          <w:szCs w:val="28"/>
        </w:rPr>
        <w:t>бюджетам городских, сельских</w:t>
      </w:r>
      <w:r w:rsidR="00970E00" w:rsidRPr="00970E00">
        <w:rPr>
          <w:rFonts w:ascii="Times New Roman" w:hAnsi="Times New Roman" w:cs="Times New Roman"/>
          <w:color w:val="222222"/>
          <w:sz w:val="28"/>
          <w:szCs w:val="28"/>
        </w:rPr>
        <w:t xml:space="preserve"> поселений могут быть предоставлены 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соглашениями.</w:t>
      </w:r>
    </w:p>
    <w:p w14:paraId="3EF04FD4" w14:textId="008DEAB6" w:rsidR="00960931" w:rsidRDefault="00FD24FB" w:rsidP="00BD6F93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eastAsia="Times New Roman" w:hAnsi="Times New Roman" w:cs="Arial"/>
          <w:sz w:val="28"/>
          <w:szCs w:val="20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   Решением Думы Михайловского муниципального района от 23.06.2022г. № 223 </w:t>
      </w:r>
      <w:r w:rsidR="00053CC7" w:rsidRPr="00053CC7">
        <w:rPr>
          <w:rFonts w:ascii="Times New Roman" w:hAnsi="Times New Roman" w:cs="Times New Roman"/>
          <w:color w:val="222222"/>
          <w:sz w:val="28"/>
          <w:szCs w:val="28"/>
        </w:rPr>
        <w:t>«</w:t>
      </w:r>
      <w:r w:rsidR="00053CC7" w:rsidRPr="00053CC7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Порядка предоставления межбюджетных трансфертов из бюджета Михайловского муниципального района бюджетам сельских поселений Михайловского  муниципального района на осуществление части полномочий по организации ритуальных услуг и содержанию мест захоронений»</w:t>
      </w:r>
      <w:r w:rsidR="00053CC7">
        <w:rPr>
          <w:rFonts w:ascii="Times New Roman" w:eastAsia="Times New Roman" w:hAnsi="Times New Roman" w:cs="Times New Roman"/>
          <w:bCs/>
          <w:sz w:val="28"/>
          <w:szCs w:val="28"/>
        </w:rPr>
        <w:t xml:space="preserve">,  </w:t>
      </w:r>
      <w:r w:rsidR="00960931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утверждены </w:t>
      </w:r>
      <w:r w:rsidR="00053CC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порядок </w:t>
      </w:r>
      <w:r w:rsidR="00053CC7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предоставления </w:t>
      </w:r>
      <w:r w:rsidR="00960931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F336B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60931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методика расчета </w:t>
      </w:r>
      <w:r w:rsidR="00053CC7">
        <w:rPr>
          <w:rFonts w:ascii="Times New Roman" w:eastAsia="Times New Roman" w:hAnsi="Times New Roman" w:cs="Times New Roman"/>
          <w:bCs/>
          <w:sz w:val="28"/>
          <w:szCs w:val="28"/>
        </w:rPr>
        <w:t xml:space="preserve">межбюджетных трансфертов  </w:t>
      </w:r>
      <w:r w:rsidR="00960931">
        <w:rPr>
          <w:rFonts w:ascii="Times New Roman" w:eastAsia="Times New Roman" w:hAnsi="Times New Roman" w:cs="Arial"/>
          <w:sz w:val="28"/>
          <w:szCs w:val="20"/>
        </w:rPr>
        <w:t xml:space="preserve">из бюджета  Михайловского муниципального района </w:t>
      </w:r>
      <w:r w:rsidR="00F336BC">
        <w:rPr>
          <w:rFonts w:ascii="Times New Roman" w:eastAsia="Times New Roman" w:hAnsi="Times New Roman" w:cs="Arial"/>
          <w:sz w:val="28"/>
          <w:szCs w:val="20"/>
        </w:rPr>
        <w:t xml:space="preserve"> </w:t>
      </w:r>
      <w:r w:rsidR="00960931">
        <w:rPr>
          <w:rFonts w:ascii="Times New Roman" w:eastAsia="Times New Roman" w:hAnsi="Times New Roman" w:cs="Arial"/>
          <w:sz w:val="28"/>
          <w:szCs w:val="20"/>
        </w:rPr>
        <w:t>бюджет</w:t>
      </w:r>
      <w:r w:rsidR="00A00DE4">
        <w:rPr>
          <w:rFonts w:ascii="Times New Roman" w:eastAsia="Times New Roman" w:hAnsi="Times New Roman" w:cs="Arial"/>
          <w:sz w:val="28"/>
          <w:szCs w:val="20"/>
        </w:rPr>
        <w:t>ам</w:t>
      </w:r>
      <w:r w:rsidR="00960931">
        <w:rPr>
          <w:rFonts w:ascii="Times New Roman" w:eastAsia="Times New Roman" w:hAnsi="Times New Roman" w:cs="Arial"/>
          <w:sz w:val="28"/>
          <w:szCs w:val="20"/>
        </w:rPr>
        <w:t xml:space="preserve"> сельск</w:t>
      </w:r>
      <w:r w:rsidR="00A00DE4">
        <w:rPr>
          <w:rFonts w:ascii="Times New Roman" w:eastAsia="Times New Roman" w:hAnsi="Times New Roman" w:cs="Arial"/>
          <w:sz w:val="28"/>
          <w:szCs w:val="20"/>
        </w:rPr>
        <w:t>их</w:t>
      </w:r>
      <w:r w:rsidR="00960931">
        <w:rPr>
          <w:rFonts w:ascii="Times New Roman" w:eastAsia="Times New Roman" w:hAnsi="Times New Roman" w:cs="Arial"/>
          <w:sz w:val="28"/>
          <w:szCs w:val="20"/>
        </w:rPr>
        <w:t xml:space="preserve"> поселени</w:t>
      </w:r>
      <w:r w:rsidR="00A00DE4">
        <w:rPr>
          <w:rFonts w:ascii="Times New Roman" w:eastAsia="Times New Roman" w:hAnsi="Times New Roman" w:cs="Arial"/>
          <w:sz w:val="28"/>
          <w:szCs w:val="20"/>
        </w:rPr>
        <w:t>й</w:t>
      </w:r>
      <w:r w:rsidR="00960931">
        <w:rPr>
          <w:rFonts w:ascii="Times New Roman" w:eastAsia="Times New Roman" w:hAnsi="Times New Roman" w:cs="Arial"/>
          <w:sz w:val="28"/>
          <w:szCs w:val="20"/>
        </w:rPr>
        <w:t xml:space="preserve">. </w:t>
      </w:r>
    </w:p>
    <w:p w14:paraId="73C94A8A" w14:textId="66576125" w:rsidR="00F06A29" w:rsidRDefault="00F06A29" w:rsidP="00F06A2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Arial"/>
        </w:rPr>
        <w:t xml:space="preserve">       </w:t>
      </w:r>
      <w:r>
        <w:rPr>
          <w:rFonts w:ascii="Times New Roman" w:eastAsia="Times New Roman" w:hAnsi="Times New Roman" w:cs="Arial"/>
          <w:sz w:val="28"/>
          <w:szCs w:val="28"/>
        </w:rPr>
        <w:t>Размер межбюджетных трансфертов  в сумме 1 074,49 тыс. рублей подлежащих к распределению</w:t>
      </w:r>
      <w:r w:rsidR="00082C4B">
        <w:rPr>
          <w:rFonts w:ascii="Times New Roman" w:eastAsia="Times New Roman" w:hAnsi="Times New Roman" w:cs="Arial"/>
          <w:sz w:val="28"/>
          <w:szCs w:val="28"/>
        </w:rPr>
        <w:t>,</w:t>
      </w:r>
      <w:r>
        <w:rPr>
          <w:rFonts w:ascii="Times New Roman" w:eastAsia="Times New Roman" w:hAnsi="Times New Roman" w:cs="Arial"/>
          <w:sz w:val="28"/>
          <w:szCs w:val="28"/>
        </w:rPr>
        <w:t xml:space="preserve">  распределен</w:t>
      </w:r>
      <w:r>
        <w:rPr>
          <w:rFonts w:ascii="Times New Roman" w:eastAsia="Times New Roman" w:hAnsi="Times New Roman" w:cs="Aria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поселениям района согласно утвержденной методики  в полном объеме и соответствует бюджетным ассигнованиям,  предлагаемым к утверждению на данные цели проектом решения Думы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Михайловского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районного бюджета Михайловского муниципального района на 2023 год и плановый период  2024 и 2025 годы» по разделу расходов 0500, виду расходов «межбюджетные трансферты». </w:t>
      </w:r>
    </w:p>
    <w:p w14:paraId="0C3D8FF7" w14:textId="77777777" w:rsidR="00F06A29" w:rsidRDefault="00F06A29" w:rsidP="00F06A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Результаты экспертизы проекта:</w:t>
      </w:r>
    </w:p>
    <w:p w14:paraId="30C8A5B6" w14:textId="0AD07FE5" w:rsidR="00F06A29" w:rsidRDefault="00F06A29" w:rsidP="00F06A29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результате анализа представленного на экспертизу Проекта решения установлено, что он разработан в рамках реализации статьи 142.4  Бюджетного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4 статьи 15 Федерального закона от 06.10.2003 г. № 131-ФЗ «Об общих принципах организации местного самоуправления в Российской Федерации»,  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Решения  Думы Михайловского муниципального района от 23.06.2022г. № 223, соответствует объему планируемых бюджетных  ассигнований на 2023 год. </w:t>
      </w:r>
    </w:p>
    <w:p w14:paraId="1C8A0CB0" w14:textId="77777777" w:rsidR="00F06A29" w:rsidRDefault="00F06A29" w:rsidP="00F06A29">
      <w:pPr>
        <w:tabs>
          <w:tab w:val="left" w:pos="993"/>
        </w:tabs>
        <w:autoSpaceDE w:val="0"/>
        <w:autoSpaceDN w:val="0"/>
        <w:spacing w:after="12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7715800B" w14:textId="77777777" w:rsidR="00F06A29" w:rsidRDefault="00F06A29" w:rsidP="00F06A2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2. В ходе проведения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второму вопросу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установлено отсутствие коррупциогенных факторов (признаков) в анализируемом Проекте решения.</w:t>
      </w:r>
    </w:p>
    <w:p w14:paraId="0EDE2A79" w14:textId="77777777" w:rsidR="00F06A29" w:rsidRDefault="00F06A29" w:rsidP="00F06A29">
      <w:pPr>
        <w:tabs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101CD3" w14:textId="77777777" w:rsidR="00F06A29" w:rsidRDefault="00F06A29" w:rsidP="00F06A29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</w:p>
    <w:p w14:paraId="112EC5B0" w14:textId="77777777" w:rsidR="00F06A29" w:rsidRDefault="00F06A29" w:rsidP="00F06A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1. В ходе проведения </w:t>
      </w:r>
      <w:r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первому вопросу Контрольно-счетной комиссией  установлено:</w:t>
      </w:r>
    </w:p>
    <w:p w14:paraId="4A62AE4E" w14:textId="03F4A6A5" w:rsidR="00F06A29" w:rsidRDefault="00F06A29" w:rsidP="00F06A2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проект решения </w:t>
      </w:r>
      <w:r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передаче полномочий по организации ритуальных услуг и содержанию мест захоронения сельским поселениям  </w:t>
      </w:r>
      <w:r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делегированных </w:t>
      </w:r>
      <w:r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C2D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 на срок с 01 января  по 31 декабря 2023 года» </w:t>
      </w:r>
      <w:r>
        <w:rPr>
          <w:rFonts w:ascii="Times New Roman" w:hAnsi="Times New Roman"/>
          <w:sz w:val="28"/>
          <w:szCs w:val="28"/>
        </w:rPr>
        <w:t xml:space="preserve">не противоречит действующему законодательству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 нормативным правовым актам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6C5B71C" w14:textId="77777777" w:rsidR="00F06A29" w:rsidRDefault="00F06A29" w:rsidP="00F06A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449C70" w14:textId="4093C4D2" w:rsidR="00F06A29" w:rsidRDefault="00F06A29" w:rsidP="00F06A29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2. В ходе проведения </w:t>
      </w:r>
      <w:r>
        <w:rPr>
          <w:rFonts w:ascii="Times New Roman" w:hAnsi="Times New Roman" w:cs="Times New Roman"/>
          <w:sz w:val="28"/>
          <w:szCs w:val="28"/>
        </w:rPr>
        <w:t>финансово-экономической экспертизы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второму вопросу Контрольно-счетной комиссией  установлено отсутствие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коррупциогенных факторов (признаков) в анализируемом Проекте решения.</w:t>
      </w:r>
    </w:p>
    <w:p w14:paraId="28323BF2" w14:textId="77777777" w:rsidR="00F06A29" w:rsidRDefault="00F06A29" w:rsidP="00F06A29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A3282CA" w14:textId="77777777" w:rsidR="00F06A29" w:rsidRDefault="00F06A29" w:rsidP="00F06A2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ED04AFC" w14:textId="77777777" w:rsidR="00F06A29" w:rsidRDefault="00F06A29" w:rsidP="00F06A2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</w:t>
      </w:r>
    </w:p>
    <w:p w14:paraId="47D989F3" w14:textId="77777777" w:rsidR="00F06A29" w:rsidRDefault="00F06A29" w:rsidP="00F06A29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инспектор   КСК ММР                                                                       С.А. Родина</w:t>
      </w:r>
    </w:p>
    <w:p w14:paraId="7F8E1866" w14:textId="77777777" w:rsidR="00F06A29" w:rsidRDefault="00F06A29" w:rsidP="00F06A29">
      <w:pPr>
        <w:pStyle w:val="ConsPlusNormal"/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14:paraId="466E10CD" w14:textId="77777777" w:rsidR="00762DC9" w:rsidRPr="002A122C" w:rsidRDefault="00762DC9" w:rsidP="00F06A29">
      <w:pPr>
        <w:pStyle w:val="a6"/>
        <w:tabs>
          <w:tab w:val="clear" w:pos="4153"/>
          <w:tab w:val="clear" w:pos="8306"/>
          <w:tab w:val="right" w:pos="9781"/>
          <w:tab w:val="center" w:pos="9923"/>
        </w:tabs>
        <w:spacing w:line="276" w:lineRule="auto"/>
        <w:jc w:val="both"/>
        <w:rPr>
          <w:rFonts w:ascii="Times New Roman" w:eastAsia="Times New Roman" w:hAnsi="Times New Roman" w:cs="Times New Roman"/>
          <w:szCs w:val="28"/>
        </w:rPr>
      </w:pPr>
    </w:p>
    <w:sectPr w:rsidR="00762DC9" w:rsidRPr="002A122C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1A91"/>
    <w:multiLevelType w:val="hybridMultilevel"/>
    <w:tmpl w:val="37A63590"/>
    <w:lvl w:ilvl="0" w:tplc="5BBEF988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66533"/>
    <w:multiLevelType w:val="hybridMultilevel"/>
    <w:tmpl w:val="F35E128C"/>
    <w:lvl w:ilvl="0" w:tplc="EDEACFF8">
      <w:start w:val="1"/>
      <w:numFmt w:val="decimal"/>
      <w:lvlText w:val="1.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CD6234C"/>
    <w:multiLevelType w:val="hybridMultilevel"/>
    <w:tmpl w:val="9236C5A4"/>
    <w:lvl w:ilvl="0" w:tplc="9E849F40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E0259D9"/>
    <w:multiLevelType w:val="hybridMultilevel"/>
    <w:tmpl w:val="6D721F90"/>
    <w:lvl w:ilvl="0" w:tplc="5C74474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06A0933"/>
    <w:multiLevelType w:val="hybridMultilevel"/>
    <w:tmpl w:val="CD74844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30761E9"/>
    <w:multiLevelType w:val="hybridMultilevel"/>
    <w:tmpl w:val="87CE625C"/>
    <w:lvl w:ilvl="0" w:tplc="8084C5D2">
      <w:start w:val="1"/>
      <w:numFmt w:val="decimal"/>
      <w:lvlText w:val="%1."/>
      <w:lvlJc w:val="left"/>
      <w:pPr>
        <w:ind w:left="750" w:hanging="3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C3A26"/>
    <w:multiLevelType w:val="hybridMultilevel"/>
    <w:tmpl w:val="E342FF76"/>
    <w:lvl w:ilvl="0" w:tplc="DDBC05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E504C"/>
    <w:multiLevelType w:val="hybridMultilevel"/>
    <w:tmpl w:val="86AE45A6"/>
    <w:lvl w:ilvl="0" w:tplc="4CB4EF7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9769087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22598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236026">
    <w:abstractNumId w:val="6"/>
  </w:num>
  <w:num w:numId="4" w16cid:durableId="8205844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66119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938261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8977091">
    <w:abstractNumId w:val="2"/>
  </w:num>
  <w:num w:numId="8" w16cid:durableId="395665669">
    <w:abstractNumId w:val="1"/>
  </w:num>
  <w:num w:numId="9" w16cid:durableId="637223749">
    <w:abstractNumId w:val="5"/>
  </w:num>
  <w:num w:numId="10" w16cid:durableId="17535029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56478518">
    <w:abstractNumId w:val="7"/>
  </w:num>
  <w:num w:numId="12" w16cid:durableId="1551066802">
    <w:abstractNumId w:val="3"/>
  </w:num>
  <w:num w:numId="13" w16cid:durableId="12966440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301335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04856501">
    <w:abstractNumId w:val="0"/>
  </w:num>
  <w:num w:numId="16" w16cid:durableId="10750839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4987"/>
    <w:rsid w:val="0002488C"/>
    <w:rsid w:val="000248EE"/>
    <w:rsid w:val="0002566C"/>
    <w:rsid w:val="0005286C"/>
    <w:rsid w:val="00053CC7"/>
    <w:rsid w:val="00065D93"/>
    <w:rsid w:val="00082C4B"/>
    <w:rsid w:val="00092A1E"/>
    <w:rsid w:val="000A479D"/>
    <w:rsid w:val="000B1C18"/>
    <w:rsid w:val="000C248B"/>
    <w:rsid w:val="000C36DE"/>
    <w:rsid w:val="000E3256"/>
    <w:rsid w:val="000F435F"/>
    <w:rsid w:val="000F6E80"/>
    <w:rsid w:val="00107123"/>
    <w:rsid w:val="00115BFC"/>
    <w:rsid w:val="001211FD"/>
    <w:rsid w:val="00130382"/>
    <w:rsid w:val="00141EDC"/>
    <w:rsid w:val="00143CA6"/>
    <w:rsid w:val="00172938"/>
    <w:rsid w:val="001923B5"/>
    <w:rsid w:val="001A599A"/>
    <w:rsid w:val="001A6BDD"/>
    <w:rsid w:val="001B5723"/>
    <w:rsid w:val="001D572A"/>
    <w:rsid w:val="001D715C"/>
    <w:rsid w:val="001E3275"/>
    <w:rsid w:val="00222241"/>
    <w:rsid w:val="00231BE9"/>
    <w:rsid w:val="00240DBF"/>
    <w:rsid w:val="00253933"/>
    <w:rsid w:val="002541BC"/>
    <w:rsid w:val="00257513"/>
    <w:rsid w:val="0026582C"/>
    <w:rsid w:val="002A122C"/>
    <w:rsid w:val="002B4E66"/>
    <w:rsid w:val="002C0A57"/>
    <w:rsid w:val="002C75D8"/>
    <w:rsid w:val="002D3789"/>
    <w:rsid w:val="002E6A76"/>
    <w:rsid w:val="002F2EED"/>
    <w:rsid w:val="002F523E"/>
    <w:rsid w:val="003177F0"/>
    <w:rsid w:val="00326B57"/>
    <w:rsid w:val="003413BE"/>
    <w:rsid w:val="0035676C"/>
    <w:rsid w:val="003624C7"/>
    <w:rsid w:val="00373098"/>
    <w:rsid w:val="00373AF3"/>
    <w:rsid w:val="00373C83"/>
    <w:rsid w:val="003B2FB4"/>
    <w:rsid w:val="003D5DB0"/>
    <w:rsid w:val="003F262D"/>
    <w:rsid w:val="00436754"/>
    <w:rsid w:val="00436A3D"/>
    <w:rsid w:val="00443294"/>
    <w:rsid w:val="004453B0"/>
    <w:rsid w:val="00451B1C"/>
    <w:rsid w:val="0045577A"/>
    <w:rsid w:val="00474F45"/>
    <w:rsid w:val="00486D4F"/>
    <w:rsid w:val="004B3E0E"/>
    <w:rsid w:val="004B44B1"/>
    <w:rsid w:val="004B5857"/>
    <w:rsid w:val="004C2D59"/>
    <w:rsid w:val="004D00D4"/>
    <w:rsid w:val="004F153F"/>
    <w:rsid w:val="004F2C2E"/>
    <w:rsid w:val="00501A9C"/>
    <w:rsid w:val="00504270"/>
    <w:rsid w:val="00505050"/>
    <w:rsid w:val="005061E1"/>
    <w:rsid w:val="0051208D"/>
    <w:rsid w:val="00512114"/>
    <w:rsid w:val="00514822"/>
    <w:rsid w:val="005212D6"/>
    <w:rsid w:val="0053662C"/>
    <w:rsid w:val="005619EA"/>
    <w:rsid w:val="00562625"/>
    <w:rsid w:val="00563597"/>
    <w:rsid w:val="00572673"/>
    <w:rsid w:val="00587082"/>
    <w:rsid w:val="00591409"/>
    <w:rsid w:val="0059432C"/>
    <w:rsid w:val="00596C13"/>
    <w:rsid w:val="005A2814"/>
    <w:rsid w:val="005B5112"/>
    <w:rsid w:val="005C0A32"/>
    <w:rsid w:val="005D5547"/>
    <w:rsid w:val="005E0A4D"/>
    <w:rsid w:val="005E749E"/>
    <w:rsid w:val="006278DA"/>
    <w:rsid w:val="00634C86"/>
    <w:rsid w:val="00651121"/>
    <w:rsid w:val="0065658D"/>
    <w:rsid w:val="006661E8"/>
    <w:rsid w:val="00675848"/>
    <w:rsid w:val="00676D66"/>
    <w:rsid w:val="00690870"/>
    <w:rsid w:val="006B5B18"/>
    <w:rsid w:val="006B6EDE"/>
    <w:rsid w:val="006B7C62"/>
    <w:rsid w:val="006D17CF"/>
    <w:rsid w:val="006D631F"/>
    <w:rsid w:val="006F319A"/>
    <w:rsid w:val="00717CD5"/>
    <w:rsid w:val="007206F6"/>
    <w:rsid w:val="00733D8F"/>
    <w:rsid w:val="00761837"/>
    <w:rsid w:val="00762DC9"/>
    <w:rsid w:val="00767C34"/>
    <w:rsid w:val="00774004"/>
    <w:rsid w:val="00794212"/>
    <w:rsid w:val="007A1478"/>
    <w:rsid w:val="007A3192"/>
    <w:rsid w:val="007A77BC"/>
    <w:rsid w:val="007B10DB"/>
    <w:rsid w:val="007B398E"/>
    <w:rsid w:val="007C51AC"/>
    <w:rsid w:val="007E5C90"/>
    <w:rsid w:val="008170A7"/>
    <w:rsid w:val="00824317"/>
    <w:rsid w:val="008307EF"/>
    <w:rsid w:val="00841854"/>
    <w:rsid w:val="008504AF"/>
    <w:rsid w:val="008554FF"/>
    <w:rsid w:val="00857F65"/>
    <w:rsid w:val="00863D35"/>
    <w:rsid w:val="00877F4F"/>
    <w:rsid w:val="008A7BBA"/>
    <w:rsid w:val="008C46FF"/>
    <w:rsid w:val="008E3922"/>
    <w:rsid w:val="00900657"/>
    <w:rsid w:val="00907A8B"/>
    <w:rsid w:val="00931EB3"/>
    <w:rsid w:val="0094298D"/>
    <w:rsid w:val="00953055"/>
    <w:rsid w:val="009565ED"/>
    <w:rsid w:val="00960931"/>
    <w:rsid w:val="00970E00"/>
    <w:rsid w:val="00971631"/>
    <w:rsid w:val="00987C14"/>
    <w:rsid w:val="00997738"/>
    <w:rsid w:val="009B6F56"/>
    <w:rsid w:val="009C1F1D"/>
    <w:rsid w:val="009E225D"/>
    <w:rsid w:val="009F51B0"/>
    <w:rsid w:val="009F73E7"/>
    <w:rsid w:val="00A00DE4"/>
    <w:rsid w:val="00A019AC"/>
    <w:rsid w:val="00A30DC9"/>
    <w:rsid w:val="00A36CAC"/>
    <w:rsid w:val="00A37B2F"/>
    <w:rsid w:val="00A404FB"/>
    <w:rsid w:val="00A62725"/>
    <w:rsid w:val="00A627CD"/>
    <w:rsid w:val="00A70F97"/>
    <w:rsid w:val="00A81F02"/>
    <w:rsid w:val="00A9233A"/>
    <w:rsid w:val="00A96BFE"/>
    <w:rsid w:val="00AD514E"/>
    <w:rsid w:val="00B116BC"/>
    <w:rsid w:val="00B14640"/>
    <w:rsid w:val="00B3314E"/>
    <w:rsid w:val="00B47865"/>
    <w:rsid w:val="00B51391"/>
    <w:rsid w:val="00B60705"/>
    <w:rsid w:val="00B64F94"/>
    <w:rsid w:val="00BA3139"/>
    <w:rsid w:val="00BB10E5"/>
    <w:rsid w:val="00BB181A"/>
    <w:rsid w:val="00BD2292"/>
    <w:rsid w:val="00BD568D"/>
    <w:rsid w:val="00BD5C72"/>
    <w:rsid w:val="00BD6F93"/>
    <w:rsid w:val="00BD7122"/>
    <w:rsid w:val="00BE5F71"/>
    <w:rsid w:val="00C064B0"/>
    <w:rsid w:val="00C25089"/>
    <w:rsid w:val="00C31171"/>
    <w:rsid w:val="00C33EEA"/>
    <w:rsid w:val="00C35F8C"/>
    <w:rsid w:val="00C36EB1"/>
    <w:rsid w:val="00C414D0"/>
    <w:rsid w:val="00C53269"/>
    <w:rsid w:val="00C65AA7"/>
    <w:rsid w:val="00C72802"/>
    <w:rsid w:val="00C769A7"/>
    <w:rsid w:val="00C92DA9"/>
    <w:rsid w:val="00C95C3C"/>
    <w:rsid w:val="00C966C6"/>
    <w:rsid w:val="00CB579C"/>
    <w:rsid w:val="00CE7280"/>
    <w:rsid w:val="00D12425"/>
    <w:rsid w:val="00D16CAC"/>
    <w:rsid w:val="00D24B3B"/>
    <w:rsid w:val="00D424C2"/>
    <w:rsid w:val="00D45A2A"/>
    <w:rsid w:val="00D47D16"/>
    <w:rsid w:val="00D54E4A"/>
    <w:rsid w:val="00D67B50"/>
    <w:rsid w:val="00D854BD"/>
    <w:rsid w:val="00D972E1"/>
    <w:rsid w:val="00DA4256"/>
    <w:rsid w:val="00DB42A8"/>
    <w:rsid w:val="00DC5097"/>
    <w:rsid w:val="00DD30FA"/>
    <w:rsid w:val="00DE76BC"/>
    <w:rsid w:val="00E012EE"/>
    <w:rsid w:val="00E2444D"/>
    <w:rsid w:val="00E32402"/>
    <w:rsid w:val="00E36DD2"/>
    <w:rsid w:val="00E41501"/>
    <w:rsid w:val="00E7410D"/>
    <w:rsid w:val="00E748C5"/>
    <w:rsid w:val="00E83D4B"/>
    <w:rsid w:val="00E94A64"/>
    <w:rsid w:val="00E976DB"/>
    <w:rsid w:val="00EA23EE"/>
    <w:rsid w:val="00EB1644"/>
    <w:rsid w:val="00EC1C4A"/>
    <w:rsid w:val="00EC2F19"/>
    <w:rsid w:val="00EC49D9"/>
    <w:rsid w:val="00EC6C71"/>
    <w:rsid w:val="00EF1FF2"/>
    <w:rsid w:val="00F03043"/>
    <w:rsid w:val="00F06A29"/>
    <w:rsid w:val="00F15A88"/>
    <w:rsid w:val="00F26954"/>
    <w:rsid w:val="00F33445"/>
    <w:rsid w:val="00F336BC"/>
    <w:rsid w:val="00F41BF1"/>
    <w:rsid w:val="00F62569"/>
    <w:rsid w:val="00F654A2"/>
    <w:rsid w:val="00FC7E1E"/>
    <w:rsid w:val="00FD24FB"/>
    <w:rsid w:val="00FD6661"/>
    <w:rsid w:val="00FE0777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5E5A"/>
  <w15:docId w15:val="{431A693E-8C70-46DA-8086-FEFD90CA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3A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14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41EDC"/>
    <w:rPr>
      <w:color w:val="0000FF"/>
      <w:u w:val="single"/>
    </w:rPr>
  </w:style>
  <w:style w:type="character" w:customStyle="1" w:styleId="blk">
    <w:name w:val="blk"/>
    <w:basedOn w:val="a0"/>
    <w:rsid w:val="00CB579C"/>
  </w:style>
  <w:style w:type="character" w:customStyle="1" w:styleId="10">
    <w:name w:val="Заголовок 1 Знак"/>
    <w:basedOn w:val="a0"/>
    <w:link w:val="1"/>
    <w:uiPriority w:val="9"/>
    <w:rsid w:val="00373A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9F5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FD24F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24FB"/>
    <w:pPr>
      <w:widowControl w:val="0"/>
      <w:shd w:val="clear" w:color="auto" w:fill="FFFFFF"/>
      <w:spacing w:before="600" w:after="60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762D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8840">
          <w:marLeft w:val="-390"/>
          <w:marRight w:val="-390"/>
          <w:marTop w:val="0"/>
          <w:marBottom w:val="240"/>
          <w:divBdr>
            <w:top w:val="none" w:sz="0" w:space="0" w:color="auto"/>
            <w:left w:val="none" w:sz="0" w:space="0" w:color="auto"/>
            <w:bottom w:val="single" w:sz="6" w:space="0" w:color="FCFAF4"/>
            <w:right w:val="none" w:sz="0" w:space="0" w:color="auto"/>
          </w:divBdr>
        </w:div>
        <w:div w:id="15177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9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7246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45182">
                          <w:marLeft w:val="-240"/>
                          <w:marRight w:val="-24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8" w:color="FCFAF4"/>
                            <w:right w:val="none" w:sz="0" w:space="0" w:color="auto"/>
                          </w:divBdr>
                          <w:divsChild>
                            <w:div w:id="1580016502">
                              <w:marLeft w:val="0"/>
                              <w:marRight w:val="0"/>
                              <w:marTop w:val="144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8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46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253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1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6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854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404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911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562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857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65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31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3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9C04A-5269-4202-8178-F3D0997F7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4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182</cp:revision>
  <cp:lastPrinted>2022-07-06T02:50:00Z</cp:lastPrinted>
  <dcterms:created xsi:type="dcterms:W3CDTF">2022-01-13T05:11:00Z</dcterms:created>
  <dcterms:modified xsi:type="dcterms:W3CDTF">2022-12-09T01:22:00Z</dcterms:modified>
</cp:coreProperties>
</file>